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656F5" w14:textId="1D8E72EF" w:rsidR="002F6784" w:rsidRDefault="00E407BD" w:rsidP="0049797E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7CDBF3FE" wp14:editId="092F9A64">
            <wp:extent cx="6858000" cy="8877935"/>
            <wp:effectExtent l="0" t="0" r="0" b="0"/>
            <wp:docPr id="619416618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416618" name="Picture 1" descr="Diagram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7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0845D" w14:textId="4B7858B1" w:rsidR="0049797E" w:rsidRPr="00AC1E2C" w:rsidRDefault="002F6784" w:rsidP="00E407B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 w:rsidR="0049797E" w:rsidRPr="00AC1E2C">
        <w:rPr>
          <w:b/>
          <w:bCs/>
          <w:sz w:val="36"/>
          <w:szCs w:val="36"/>
        </w:rPr>
        <w:lastRenderedPageBreak/>
        <w:t>Tyler User Group</w:t>
      </w:r>
    </w:p>
    <w:p w14:paraId="71DA0F48" w14:textId="38285493" w:rsidR="0049797E" w:rsidRPr="00AC1E2C" w:rsidRDefault="00847F41" w:rsidP="004979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Issue</w:t>
      </w:r>
      <w:r w:rsidR="00E724D7">
        <w:rPr>
          <w:b/>
          <w:bCs/>
          <w:sz w:val="28"/>
          <w:szCs w:val="28"/>
        </w:rPr>
        <w:t>s and C</w:t>
      </w:r>
      <w:r w:rsidR="0049797E" w:rsidRPr="00AC1E2C">
        <w:rPr>
          <w:b/>
          <w:bCs/>
          <w:sz w:val="28"/>
          <w:szCs w:val="28"/>
        </w:rPr>
        <w:t>hange Request Form</w:t>
      </w:r>
    </w:p>
    <w:p w14:paraId="097FE85E" w14:textId="73ED57F7" w:rsidR="0049797E" w:rsidRDefault="0049797E" w:rsidP="0049797E">
      <w:pPr>
        <w:jc w:val="center"/>
        <w:rPr>
          <w:i/>
          <w:iCs/>
        </w:rPr>
      </w:pPr>
      <w:r w:rsidRPr="0049797E">
        <w:rPr>
          <w:i/>
          <w:iCs/>
        </w:rPr>
        <w:t xml:space="preserve">Adopted by the MnCCC Tyler User Group – </w:t>
      </w:r>
      <w:r w:rsidR="000372D4">
        <w:rPr>
          <w:i/>
          <w:iCs/>
        </w:rPr>
        <w:t>August 23</w:t>
      </w:r>
      <w:r w:rsidRPr="0049797E">
        <w:rPr>
          <w:i/>
          <w:iCs/>
        </w:rPr>
        <w:t>, 2023</w:t>
      </w:r>
    </w:p>
    <w:p w14:paraId="6059EA25" w14:textId="6A69BF9B" w:rsidR="0049797E" w:rsidRDefault="0049797E" w:rsidP="007867EB">
      <w:pPr>
        <w:jc w:val="center"/>
      </w:pPr>
      <w:r>
        <w:t>The purpose of this document is to record and track proposed changes</w:t>
      </w:r>
      <w:r w:rsidR="00F7611D">
        <w:t xml:space="preserve"> to </w:t>
      </w:r>
      <w:r w:rsidR="00E724D7">
        <w:t xml:space="preserve">and/or issues with </w:t>
      </w:r>
      <w:r w:rsidR="00F7611D">
        <w:t>the Tyler software.</w:t>
      </w:r>
      <w:r w:rsidR="00E724D7">
        <w:t xml:space="preserve"> Please include a detailed summary of your request or report</w:t>
      </w:r>
      <w:r w:rsidR="00A12F66">
        <w:t xml:space="preserve">, along with screenshots, examples, or other pertinent </w:t>
      </w:r>
      <w:r w:rsidR="00A45FE9">
        <w:t>information</w:t>
      </w:r>
      <w:r w:rsidR="00A12F66">
        <w:t>.</w:t>
      </w:r>
      <w:r w:rsidR="00CF278B">
        <w:t xml:space="preserve"> Forms received </w:t>
      </w:r>
      <w:r w:rsidR="00CF278B" w:rsidRPr="008F794B">
        <w:rPr>
          <w:b/>
          <w:bCs/>
          <w:i/>
          <w:iCs/>
        </w:rPr>
        <w:t xml:space="preserve">by the </w:t>
      </w:r>
      <w:r w:rsidR="00D24AF6" w:rsidRPr="008F794B">
        <w:rPr>
          <w:b/>
          <w:bCs/>
          <w:i/>
          <w:iCs/>
        </w:rPr>
        <w:t>first</w:t>
      </w:r>
      <w:r w:rsidR="00CF278B" w:rsidRPr="008F794B">
        <w:rPr>
          <w:b/>
          <w:bCs/>
          <w:i/>
          <w:iCs/>
        </w:rPr>
        <w:t xml:space="preserve"> Wednesday of the month</w:t>
      </w:r>
      <w:r w:rsidR="00CF278B">
        <w:t xml:space="preserve"> will be reviewed </w:t>
      </w:r>
      <w:r w:rsidR="00D24AF6">
        <w:t>at the next Enhancement Committee meeting.</w:t>
      </w:r>
      <w:r w:rsidR="00DB4EDF">
        <w:t xml:space="preserve"> Send the completed form to </w:t>
      </w:r>
      <w:hyperlink r:id="rId10" w:history="1">
        <w:r w:rsidR="00DB4EDF" w:rsidRPr="006D66A5">
          <w:rPr>
            <w:rStyle w:val="Hyperlink"/>
          </w:rPr>
          <w:t>emily@mnccc.gov</w:t>
        </w:r>
      </w:hyperlink>
      <w:r w:rsidR="00DB4EDF">
        <w:t xml:space="preserve"> and </w:t>
      </w:r>
      <w:hyperlink r:id="rId11" w:history="1">
        <w:r w:rsidR="00DB4EDF" w:rsidRPr="006D66A5">
          <w:rPr>
            <w:rStyle w:val="Hyperlink"/>
          </w:rPr>
          <w:t>lisa@mnccc.gov</w:t>
        </w:r>
      </w:hyperlink>
      <w:r w:rsidR="00DB4EDF">
        <w:t xml:space="preserve"> to begin processing.</w:t>
      </w:r>
    </w:p>
    <w:p w14:paraId="049F22B9" w14:textId="1A754599" w:rsidR="00F7611D" w:rsidRDefault="00F7611D" w:rsidP="007867EB">
      <w:pPr>
        <w:pStyle w:val="ListParagraph"/>
        <w:numPr>
          <w:ilvl w:val="0"/>
          <w:numId w:val="2"/>
        </w:numPr>
      </w:pPr>
      <w:r>
        <w:t xml:space="preserve">All </w:t>
      </w:r>
      <w:r w:rsidR="004B12EA">
        <w:t>issues</w:t>
      </w:r>
      <w:r>
        <w:t xml:space="preserve">/change requests are to be sent to MnCCC for </w:t>
      </w:r>
      <w:proofErr w:type="gramStart"/>
      <w:r>
        <w:t>documentation</w:t>
      </w:r>
      <w:proofErr w:type="gramEnd"/>
    </w:p>
    <w:p w14:paraId="627DA661" w14:textId="6E6C9AD0" w:rsidR="006F54B2" w:rsidRDefault="006F54B2" w:rsidP="007867EB">
      <w:pPr>
        <w:pStyle w:val="ListParagraph"/>
        <w:numPr>
          <w:ilvl w:val="0"/>
          <w:numId w:val="2"/>
        </w:numPr>
      </w:pPr>
      <w:r>
        <w:t xml:space="preserve">The Tyler Enhancement Committee will review proposed changes and issues, which will be brought to the appropriate committee for further </w:t>
      </w:r>
      <w:proofErr w:type="gramStart"/>
      <w:r>
        <w:t>processing</w:t>
      </w:r>
      <w:proofErr w:type="gramEnd"/>
    </w:p>
    <w:p w14:paraId="294E0E06" w14:textId="4402B81B" w:rsidR="00713ED5" w:rsidRDefault="007A5AD8" w:rsidP="007A5AD8">
      <w:pPr>
        <w:pStyle w:val="ListParagraph"/>
        <w:numPr>
          <w:ilvl w:val="0"/>
          <w:numId w:val="2"/>
        </w:numPr>
      </w:pPr>
      <w:r>
        <w:t xml:space="preserve">The Tyler User Group will review </w:t>
      </w:r>
      <w:r w:rsidR="004005DE">
        <w:t xml:space="preserve">the forms and </w:t>
      </w:r>
      <w:r w:rsidR="00F7611D">
        <w:t xml:space="preserve">forward the </w:t>
      </w:r>
      <w:r w:rsidR="004B12EA">
        <w:t>issues</w:t>
      </w:r>
      <w:r w:rsidR="00F7611D">
        <w:t>/change</w:t>
      </w:r>
      <w:r w:rsidR="004005DE">
        <w:t>s</w:t>
      </w:r>
      <w:r w:rsidR="00F7611D">
        <w:t xml:space="preserve"> to Tyler </w:t>
      </w:r>
      <w:r w:rsidR="00485AC7">
        <w:t xml:space="preserve">for </w:t>
      </w:r>
      <w:r>
        <w:t xml:space="preserve">final </w:t>
      </w:r>
      <w:proofErr w:type="gramStart"/>
      <w:r>
        <w:t>processing</w:t>
      </w:r>
      <w:proofErr w:type="gram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25"/>
        <w:gridCol w:w="1260"/>
        <w:gridCol w:w="270"/>
        <w:gridCol w:w="1530"/>
        <w:gridCol w:w="1170"/>
        <w:gridCol w:w="360"/>
        <w:gridCol w:w="1890"/>
      </w:tblGrid>
      <w:tr w:rsidR="00485AC7" w:rsidRPr="00AC1E2C" w14:paraId="63A7AD70" w14:textId="77777777" w:rsidTr="001A61C0">
        <w:trPr>
          <w:trHeight w:val="647"/>
          <w:jc w:val="center"/>
        </w:trPr>
        <w:tc>
          <w:tcPr>
            <w:tcW w:w="5485" w:type="dxa"/>
            <w:gridSpan w:val="2"/>
          </w:tcPr>
          <w:p w14:paraId="55FB8F53" w14:textId="77777777" w:rsidR="00485AC7" w:rsidRDefault="009D5020" w:rsidP="00485AC7">
            <w:pPr>
              <w:rPr>
                <w:sz w:val="18"/>
                <w:szCs w:val="18"/>
              </w:rPr>
            </w:pPr>
            <w:r w:rsidRPr="00AC1E2C">
              <w:rPr>
                <w:sz w:val="18"/>
                <w:szCs w:val="18"/>
              </w:rPr>
              <w:t>Individual</w:t>
            </w:r>
            <w:r w:rsidR="000C6282">
              <w:rPr>
                <w:sz w:val="18"/>
                <w:szCs w:val="18"/>
              </w:rPr>
              <w:t>/Committee</w:t>
            </w:r>
            <w:r w:rsidRPr="00AC1E2C">
              <w:rPr>
                <w:sz w:val="18"/>
                <w:szCs w:val="18"/>
              </w:rPr>
              <w:t xml:space="preserve"> Submitting Request:</w:t>
            </w:r>
          </w:p>
          <w:p w14:paraId="28AAA1B9" w14:textId="5A7582F3" w:rsidR="00443FC0" w:rsidRPr="00443FC0" w:rsidRDefault="00443FC0" w:rsidP="00443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Kayla Pierce</w:t>
            </w:r>
          </w:p>
        </w:tc>
        <w:tc>
          <w:tcPr>
            <w:tcW w:w="2970" w:type="dxa"/>
            <w:gridSpan w:val="3"/>
          </w:tcPr>
          <w:p w14:paraId="1517AADC" w14:textId="77777777" w:rsidR="00485AC7" w:rsidRDefault="009D5020" w:rsidP="00485A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County</w:t>
            </w:r>
            <w:r w:rsidR="00485AC7" w:rsidRPr="00AC1E2C">
              <w:rPr>
                <w:sz w:val="18"/>
                <w:szCs w:val="18"/>
              </w:rPr>
              <w:t>:</w:t>
            </w:r>
          </w:p>
          <w:p w14:paraId="350B0ABA" w14:textId="1434B217" w:rsidR="00443FC0" w:rsidRPr="00443FC0" w:rsidRDefault="00443FC0" w:rsidP="00443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Fillmore</w:t>
            </w:r>
          </w:p>
        </w:tc>
        <w:tc>
          <w:tcPr>
            <w:tcW w:w="2250" w:type="dxa"/>
            <w:gridSpan w:val="2"/>
          </w:tcPr>
          <w:p w14:paraId="6B34AED0" w14:textId="77777777" w:rsidR="00485AC7" w:rsidRDefault="009D5020" w:rsidP="00485A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Request:</w:t>
            </w:r>
          </w:p>
          <w:p w14:paraId="45C9A40F" w14:textId="58A5693C" w:rsidR="00443FC0" w:rsidRPr="00443FC0" w:rsidRDefault="00443FC0" w:rsidP="00443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11/3/23</w:t>
            </w:r>
          </w:p>
        </w:tc>
      </w:tr>
      <w:tr w:rsidR="007867EB" w:rsidRPr="00AC1E2C" w14:paraId="65F80011" w14:textId="77777777" w:rsidTr="001A61C0">
        <w:trPr>
          <w:trHeight w:val="620"/>
          <w:jc w:val="center"/>
        </w:trPr>
        <w:tc>
          <w:tcPr>
            <w:tcW w:w="5485" w:type="dxa"/>
            <w:gridSpan w:val="2"/>
          </w:tcPr>
          <w:p w14:paraId="42036CA0" w14:textId="77777777" w:rsidR="007867EB" w:rsidRDefault="007867EB" w:rsidP="00485AC7">
            <w:pPr>
              <w:rPr>
                <w:sz w:val="18"/>
                <w:szCs w:val="18"/>
              </w:rPr>
            </w:pPr>
            <w:r w:rsidRPr="00AC1E2C">
              <w:rPr>
                <w:sz w:val="18"/>
                <w:szCs w:val="18"/>
              </w:rPr>
              <w:t>Email Address:</w:t>
            </w:r>
          </w:p>
          <w:p w14:paraId="782E11C1" w14:textId="0E21AA93" w:rsidR="00443FC0" w:rsidRPr="00443FC0" w:rsidRDefault="00443FC0" w:rsidP="00443FC0">
            <w:pPr>
              <w:rPr>
                <w:sz w:val="18"/>
                <w:szCs w:val="18"/>
              </w:rPr>
            </w:pPr>
            <w:hyperlink r:id="rId12" w:history="1">
              <w:r w:rsidRPr="003E05F1">
                <w:rPr>
                  <w:rStyle w:val="Hyperlink"/>
                  <w:sz w:val="18"/>
                  <w:szCs w:val="18"/>
                </w:rPr>
                <w:t>Kpierce@co.fillmore.mn.us</w:t>
              </w:r>
            </w:hyperlink>
          </w:p>
        </w:tc>
        <w:tc>
          <w:tcPr>
            <w:tcW w:w="2970" w:type="dxa"/>
            <w:gridSpan w:val="3"/>
          </w:tcPr>
          <w:p w14:paraId="0FAAEDB2" w14:textId="77777777" w:rsidR="007867EB" w:rsidRDefault="007867EB" w:rsidP="00485AC7">
            <w:pPr>
              <w:rPr>
                <w:sz w:val="18"/>
                <w:szCs w:val="18"/>
              </w:rPr>
            </w:pPr>
            <w:r w:rsidRPr="00AC1E2C">
              <w:rPr>
                <w:sz w:val="18"/>
                <w:szCs w:val="18"/>
              </w:rPr>
              <w:t>Phone:</w:t>
            </w:r>
          </w:p>
          <w:p w14:paraId="284F03A5" w14:textId="7D677F8B" w:rsidR="00443FC0" w:rsidRPr="00443FC0" w:rsidRDefault="00443FC0" w:rsidP="00443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5077652670</w:t>
            </w:r>
          </w:p>
        </w:tc>
        <w:tc>
          <w:tcPr>
            <w:tcW w:w="2250" w:type="dxa"/>
            <w:gridSpan w:val="2"/>
          </w:tcPr>
          <w:p w14:paraId="028AD73B" w14:textId="77777777" w:rsidR="007867EB" w:rsidRDefault="00261927" w:rsidP="00485A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Required</w:t>
            </w:r>
            <w:r w:rsidR="009D5020">
              <w:rPr>
                <w:sz w:val="18"/>
                <w:szCs w:val="18"/>
              </w:rPr>
              <w:t xml:space="preserve"> Date:</w:t>
            </w:r>
          </w:p>
          <w:p w14:paraId="3E733D00" w14:textId="1CF2ACCF" w:rsidR="00443FC0" w:rsidRPr="00443FC0" w:rsidRDefault="00443FC0" w:rsidP="00443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1A61C0" w:rsidRPr="00AC1E2C" w14:paraId="23BECFBB" w14:textId="77777777" w:rsidTr="001A61C0">
        <w:trPr>
          <w:trHeight w:val="305"/>
          <w:jc w:val="center"/>
        </w:trPr>
        <w:tc>
          <w:tcPr>
            <w:tcW w:w="4225" w:type="dxa"/>
          </w:tcPr>
          <w:p w14:paraId="558D396B" w14:textId="146CB8F3" w:rsidR="001A61C0" w:rsidRPr="00AC1E2C" w:rsidRDefault="001A61C0" w:rsidP="00485A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Priority (Please reference definitions on back of form)</w:t>
            </w:r>
          </w:p>
        </w:tc>
        <w:tc>
          <w:tcPr>
            <w:tcW w:w="1530" w:type="dxa"/>
            <w:gridSpan w:val="2"/>
          </w:tcPr>
          <w:p w14:paraId="312B4E40" w14:textId="79050988" w:rsidR="001A61C0" w:rsidRPr="00AC1E2C" w:rsidRDefault="001A61C0" w:rsidP="001A6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Critical</w:t>
            </w:r>
          </w:p>
        </w:tc>
        <w:tc>
          <w:tcPr>
            <w:tcW w:w="1530" w:type="dxa"/>
          </w:tcPr>
          <w:p w14:paraId="25E09F48" w14:textId="13BAD3B6" w:rsidR="001A61C0" w:rsidRPr="00AC1E2C" w:rsidRDefault="001A61C0" w:rsidP="001A6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</w:t>
            </w:r>
          </w:p>
        </w:tc>
        <w:tc>
          <w:tcPr>
            <w:tcW w:w="1530" w:type="dxa"/>
            <w:gridSpan w:val="2"/>
          </w:tcPr>
          <w:p w14:paraId="1760E018" w14:textId="73C9AB46" w:rsidR="001A61C0" w:rsidRDefault="00F2327F" w:rsidP="001A6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Medium</w:t>
            </w:r>
          </w:p>
        </w:tc>
        <w:tc>
          <w:tcPr>
            <w:tcW w:w="1890" w:type="dxa"/>
          </w:tcPr>
          <w:p w14:paraId="354B45BA" w14:textId="146BDCA6" w:rsidR="001A61C0" w:rsidRDefault="00F2327F" w:rsidP="001A6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</w:tr>
    </w:tbl>
    <w:p w14:paraId="53BACD91" w14:textId="77777777" w:rsidR="00485AC7" w:rsidRDefault="00485AC7" w:rsidP="0021697E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05"/>
      </w:tblGrid>
      <w:tr w:rsidR="006771F7" w14:paraId="4E52D9EE" w14:textId="77777777" w:rsidTr="007867EB">
        <w:trPr>
          <w:jc w:val="center"/>
        </w:trPr>
        <w:tc>
          <w:tcPr>
            <w:tcW w:w="10705" w:type="dxa"/>
            <w:shd w:val="clear" w:color="auto" w:fill="D9D9D9" w:themeFill="background1" w:themeFillShade="D9"/>
          </w:tcPr>
          <w:p w14:paraId="2D70755A" w14:textId="184A866A" w:rsidR="006771F7" w:rsidRDefault="00735FF1" w:rsidP="0049797E">
            <w:r>
              <w:t>Describe the issue(s), change(s), or mandate(s)</w:t>
            </w:r>
            <w:r w:rsidR="006771F7">
              <w:t xml:space="preserve"> </w:t>
            </w:r>
            <w:r w:rsidR="00E13C38">
              <w:t>in as much detail as possible</w:t>
            </w:r>
          </w:p>
        </w:tc>
      </w:tr>
      <w:tr w:rsidR="00E13C38" w14:paraId="0FD1C23C" w14:textId="77777777" w:rsidTr="00B12464">
        <w:trPr>
          <w:trHeight w:val="826"/>
          <w:jc w:val="center"/>
        </w:trPr>
        <w:tc>
          <w:tcPr>
            <w:tcW w:w="10705" w:type="dxa"/>
          </w:tcPr>
          <w:p w14:paraId="2EDAC2A6" w14:textId="5D4048BC" w:rsidR="00E13C38" w:rsidRDefault="00443FC0" w:rsidP="0049797E">
            <w:r>
              <w:t xml:space="preserve">Add a note box on the Dwelling screen. Link the note boxes to the CAMA notes tab. </w:t>
            </w:r>
          </w:p>
          <w:p w14:paraId="2F028C6B" w14:textId="196A37D1" w:rsidR="00443FC0" w:rsidRPr="00443FC0" w:rsidRDefault="00443FC0" w:rsidP="00443FC0">
            <w:pPr>
              <w:tabs>
                <w:tab w:val="left" w:pos="1215"/>
              </w:tabs>
            </w:pPr>
            <w:r>
              <w:tab/>
            </w:r>
          </w:p>
        </w:tc>
      </w:tr>
      <w:tr w:rsidR="006771F7" w14:paraId="1657986B" w14:textId="77777777" w:rsidTr="007867EB">
        <w:trPr>
          <w:jc w:val="center"/>
        </w:trPr>
        <w:tc>
          <w:tcPr>
            <w:tcW w:w="10705" w:type="dxa"/>
            <w:shd w:val="clear" w:color="auto" w:fill="D9D9D9" w:themeFill="background1" w:themeFillShade="D9"/>
          </w:tcPr>
          <w:p w14:paraId="5A15EDFB" w14:textId="27618907" w:rsidR="006771F7" w:rsidRDefault="006771F7" w:rsidP="0049797E">
            <w:r>
              <w:t>What new functionality, or change to existing functionality is being requested?</w:t>
            </w:r>
            <w:r w:rsidR="007E67B5">
              <w:t xml:space="preserve"> If not a change, which functionality are you having issues with?</w:t>
            </w:r>
          </w:p>
        </w:tc>
      </w:tr>
      <w:tr w:rsidR="00E13C38" w14:paraId="56C432C6" w14:textId="77777777" w:rsidTr="0061348D">
        <w:trPr>
          <w:trHeight w:val="826"/>
          <w:jc w:val="center"/>
        </w:trPr>
        <w:tc>
          <w:tcPr>
            <w:tcW w:w="10705" w:type="dxa"/>
          </w:tcPr>
          <w:p w14:paraId="544E313F" w14:textId="618BCC9E" w:rsidR="00E13C38" w:rsidRDefault="00443FC0" w:rsidP="0049797E">
            <w:r>
              <w:t xml:space="preserve">The dwelling, additions, OBY, and land screen notes should be linked up to correspond on the CAMA notes tab. </w:t>
            </w:r>
          </w:p>
        </w:tc>
      </w:tr>
      <w:tr w:rsidR="006771F7" w14:paraId="48B20266" w14:textId="77777777" w:rsidTr="007867EB">
        <w:trPr>
          <w:jc w:val="center"/>
        </w:trPr>
        <w:tc>
          <w:tcPr>
            <w:tcW w:w="10705" w:type="dxa"/>
            <w:shd w:val="clear" w:color="auto" w:fill="D9D9D9" w:themeFill="background1" w:themeFillShade="D9"/>
          </w:tcPr>
          <w:p w14:paraId="02531750" w14:textId="668A291B" w:rsidR="006771F7" w:rsidRDefault="006771F7" w:rsidP="0049797E">
            <w:r>
              <w:t>What is the desired result of the change</w:t>
            </w:r>
            <w:r w:rsidR="007E67B5">
              <w:t xml:space="preserve"> or issue report</w:t>
            </w:r>
            <w:r>
              <w:t>?</w:t>
            </w:r>
          </w:p>
        </w:tc>
      </w:tr>
      <w:tr w:rsidR="007E67B5" w14:paraId="6463F4A1" w14:textId="77777777" w:rsidTr="00692386">
        <w:trPr>
          <w:trHeight w:val="826"/>
          <w:jc w:val="center"/>
        </w:trPr>
        <w:tc>
          <w:tcPr>
            <w:tcW w:w="10705" w:type="dxa"/>
          </w:tcPr>
          <w:p w14:paraId="52716CB3" w14:textId="32E09DBF" w:rsidR="007E67B5" w:rsidRDefault="00443FC0" w:rsidP="0049797E">
            <w:r>
              <w:t xml:space="preserve">To be able to add a note when on a specific tab but be able to view all notes on CAMA notes tab when looking for information. </w:t>
            </w:r>
          </w:p>
        </w:tc>
      </w:tr>
      <w:tr w:rsidR="006771F7" w14:paraId="19013FB7" w14:textId="77777777" w:rsidTr="007867EB">
        <w:trPr>
          <w:jc w:val="center"/>
        </w:trPr>
        <w:tc>
          <w:tcPr>
            <w:tcW w:w="10705" w:type="dxa"/>
            <w:shd w:val="clear" w:color="auto" w:fill="D9D9D9" w:themeFill="background1" w:themeFillShade="D9"/>
          </w:tcPr>
          <w:p w14:paraId="2582764D" w14:textId="631DD128" w:rsidR="006771F7" w:rsidRDefault="006771F7" w:rsidP="0049797E">
            <w:r>
              <w:t>Additional information you feel is relevant during the committee’s review of the proposal</w:t>
            </w:r>
            <w:r w:rsidR="001A61C0">
              <w:t xml:space="preserve"> (Please</w:t>
            </w:r>
            <w:r w:rsidR="00A902AF">
              <w:t xml:space="preserve"> include</w:t>
            </w:r>
            <w:r w:rsidR="001A61C0">
              <w:t xml:space="preserve"> </w:t>
            </w:r>
            <w:r w:rsidR="00A902AF">
              <w:t>screenshots, examples, or other pertinent information</w:t>
            </w:r>
            <w:r w:rsidR="001A61C0">
              <w:t xml:space="preserve"> </w:t>
            </w:r>
            <w:r w:rsidR="00A902AF">
              <w:t>detailing</w:t>
            </w:r>
            <w:r w:rsidR="001A61C0">
              <w:t xml:space="preserve"> desired change and/or issue).</w:t>
            </w:r>
          </w:p>
        </w:tc>
      </w:tr>
      <w:tr w:rsidR="007E67B5" w14:paraId="5385BE02" w14:textId="77777777" w:rsidTr="008C7306">
        <w:trPr>
          <w:trHeight w:val="826"/>
          <w:jc w:val="center"/>
        </w:trPr>
        <w:tc>
          <w:tcPr>
            <w:tcW w:w="10705" w:type="dxa"/>
          </w:tcPr>
          <w:p w14:paraId="17592FA6" w14:textId="77777777" w:rsidR="007E67B5" w:rsidRDefault="007E67B5" w:rsidP="0049797E"/>
        </w:tc>
      </w:tr>
    </w:tbl>
    <w:p w14:paraId="0FE93431" w14:textId="77777777" w:rsidR="0049797E" w:rsidRDefault="0049797E" w:rsidP="0021697E">
      <w:pPr>
        <w:spacing w:after="0"/>
      </w:pPr>
    </w:p>
    <w:tbl>
      <w:tblPr>
        <w:tblStyle w:val="TableGrid"/>
        <w:tblW w:w="0" w:type="auto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8"/>
        <w:gridCol w:w="1417"/>
        <w:gridCol w:w="900"/>
        <w:gridCol w:w="805"/>
      </w:tblGrid>
      <w:tr w:rsidR="006771F7" w14:paraId="2E812C27" w14:textId="77777777" w:rsidTr="00DE21A5">
        <w:trPr>
          <w:trHeight w:val="692"/>
          <w:jc w:val="center"/>
        </w:trPr>
        <w:tc>
          <w:tcPr>
            <w:tcW w:w="7588" w:type="dxa"/>
          </w:tcPr>
          <w:p w14:paraId="33A2CA3F" w14:textId="20DB33B0" w:rsidR="006771F7" w:rsidRPr="006771F7" w:rsidRDefault="006771F7" w:rsidP="0049797E">
            <w:pPr>
              <w:rPr>
                <w:sz w:val="18"/>
                <w:szCs w:val="18"/>
              </w:rPr>
            </w:pPr>
            <w:r w:rsidRPr="006771F7">
              <w:rPr>
                <w:sz w:val="18"/>
                <w:szCs w:val="18"/>
              </w:rPr>
              <w:t>Tyler User Group Chair</w:t>
            </w:r>
          </w:p>
        </w:tc>
        <w:tc>
          <w:tcPr>
            <w:tcW w:w="3117" w:type="dxa"/>
            <w:gridSpan w:val="3"/>
          </w:tcPr>
          <w:p w14:paraId="07359AD2" w14:textId="54D3B58B" w:rsidR="006771F7" w:rsidRPr="006771F7" w:rsidRDefault="006771F7" w:rsidP="0049797E">
            <w:pPr>
              <w:rPr>
                <w:sz w:val="18"/>
                <w:szCs w:val="18"/>
              </w:rPr>
            </w:pPr>
            <w:r w:rsidRPr="006771F7">
              <w:rPr>
                <w:sz w:val="18"/>
                <w:szCs w:val="18"/>
              </w:rPr>
              <w:t>Date</w:t>
            </w:r>
          </w:p>
        </w:tc>
      </w:tr>
      <w:tr w:rsidR="006771F7" w14:paraId="7DD8FE8F" w14:textId="77777777" w:rsidTr="00DE21A5">
        <w:trPr>
          <w:trHeight w:val="300"/>
          <w:jc w:val="center"/>
        </w:trPr>
        <w:tc>
          <w:tcPr>
            <w:tcW w:w="9005" w:type="dxa"/>
            <w:gridSpan w:val="2"/>
            <w:shd w:val="clear" w:color="auto" w:fill="D9D9D9" w:themeFill="background1" w:themeFillShade="D9"/>
          </w:tcPr>
          <w:p w14:paraId="2C87A10C" w14:textId="30E8375A" w:rsidR="006771F7" w:rsidRPr="006771F7" w:rsidRDefault="00DE21A5" w:rsidP="0049797E">
            <w:pPr>
              <w:rPr>
                <w:b/>
                <w:bCs/>
              </w:rPr>
            </w:pPr>
            <w:r>
              <w:rPr>
                <w:b/>
                <w:bCs/>
              </w:rPr>
              <w:t>This Request</w:t>
            </w:r>
            <w:r w:rsidR="006771F7" w:rsidRPr="006771F7">
              <w:rPr>
                <w:b/>
                <w:bCs/>
              </w:rPr>
              <w:t xml:space="preserve"> has been </w:t>
            </w:r>
            <w:r>
              <w:rPr>
                <w:b/>
                <w:bCs/>
              </w:rPr>
              <w:t>Approved</w:t>
            </w:r>
            <w:r w:rsidR="006771F7" w:rsidRPr="006771F7">
              <w:rPr>
                <w:b/>
                <w:bCs/>
              </w:rPr>
              <w:t xml:space="preserve"> for Design and Estimate</w:t>
            </w:r>
          </w:p>
        </w:tc>
        <w:tc>
          <w:tcPr>
            <w:tcW w:w="900" w:type="dxa"/>
          </w:tcPr>
          <w:p w14:paraId="6A3A0AC5" w14:textId="39E712F5" w:rsidR="006771F7" w:rsidRPr="006771F7" w:rsidRDefault="006771F7" w:rsidP="006771F7">
            <w:pPr>
              <w:jc w:val="center"/>
              <w:rPr>
                <w:b/>
                <w:bCs/>
              </w:rPr>
            </w:pPr>
            <w:r w:rsidRPr="006771F7">
              <w:rPr>
                <w:b/>
                <w:bCs/>
              </w:rPr>
              <w:t>Yes</w:t>
            </w:r>
          </w:p>
        </w:tc>
        <w:tc>
          <w:tcPr>
            <w:tcW w:w="805" w:type="dxa"/>
          </w:tcPr>
          <w:p w14:paraId="4FBC175C" w14:textId="7E48686A" w:rsidR="006771F7" w:rsidRPr="006771F7" w:rsidRDefault="006771F7" w:rsidP="006771F7">
            <w:pPr>
              <w:jc w:val="center"/>
              <w:rPr>
                <w:b/>
                <w:bCs/>
              </w:rPr>
            </w:pPr>
            <w:r w:rsidRPr="006771F7">
              <w:rPr>
                <w:b/>
                <w:bCs/>
              </w:rPr>
              <w:t>No</w:t>
            </w:r>
          </w:p>
        </w:tc>
      </w:tr>
    </w:tbl>
    <w:p w14:paraId="7B195C44" w14:textId="4492B440" w:rsidR="006771F7" w:rsidRDefault="001A61C0" w:rsidP="001A61C0">
      <w:pPr>
        <w:tabs>
          <w:tab w:val="left" w:pos="1710"/>
        </w:tabs>
      </w:pPr>
      <w:r>
        <w:tab/>
      </w:r>
    </w:p>
    <w:p w14:paraId="033EA4CE" w14:textId="32A7815E" w:rsidR="0068134E" w:rsidRPr="0068134E" w:rsidRDefault="0068134E" w:rsidP="001A61C0">
      <w:pPr>
        <w:tabs>
          <w:tab w:val="left" w:pos="171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Report</w:t>
      </w:r>
      <w:r w:rsidRPr="0068134E">
        <w:rPr>
          <w:b/>
          <w:bCs/>
          <w:sz w:val="28"/>
          <w:szCs w:val="28"/>
        </w:rPr>
        <w:t xml:space="preserve"> Classification Key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E07BBB" w14:paraId="53162A22" w14:textId="77777777" w:rsidTr="00E07BBB">
        <w:tc>
          <w:tcPr>
            <w:tcW w:w="3596" w:type="dxa"/>
          </w:tcPr>
          <w:p w14:paraId="213BB9F9" w14:textId="4E3AB58F" w:rsidR="00E07BBB" w:rsidRPr="00F2327F" w:rsidRDefault="00E07BBB" w:rsidP="001A61C0">
            <w:pPr>
              <w:tabs>
                <w:tab w:val="left" w:pos="1710"/>
              </w:tabs>
              <w:rPr>
                <w:b/>
                <w:bCs/>
              </w:rPr>
            </w:pPr>
            <w:r w:rsidRPr="00F2327F">
              <w:rPr>
                <w:b/>
                <w:bCs/>
              </w:rPr>
              <w:t>Priority</w:t>
            </w:r>
          </w:p>
        </w:tc>
        <w:tc>
          <w:tcPr>
            <w:tcW w:w="3597" w:type="dxa"/>
          </w:tcPr>
          <w:p w14:paraId="0B5A5290" w14:textId="6B9C32DD" w:rsidR="00E07BBB" w:rsidRPr="00F2327F" w:rsidRDefault="00E07BBB" w:rsidP="001A61C0">
            <w:pPr>
              <w:tabs>
                <w:tab w:val="left" w:pos="1710"/>
              </w:tabs>
              <w:rPr>
                <w:b/>
                <w:bCs/>
              </w:rPr>
            </w:pPr>
            <w:r w:rsidRPr="00F2327F">
              <w:rPr>
                <w:b/>
                <w:bCs/>
              </w:rPr>
              <w:t>Description</w:t>
            </w:r>
          </w:p>
        </w:tc>
        <w:tc>
          <w:tcPr>
            <w:tcW w:w="3597" w:type="dxa"/>
          </w:tcPr>
          <w:p w14:paraId="231E0E45" w14:textId="2AE83E3E" w:rsidR="00E07BBB" w:rsidRPr="00F2327F" w:rsidRDefault="00E07BBB" w:rsidP="001A61C0">
            <w:pPr>
              <w:tabs>
                <w:tab w:val="left" w:pos="1710"/>
              </w:tabs>
              <w:rPr>
                <w:b/>
                <w:bCs/>
              </w:rPr>
            </w:pPr>
            <w:r w:rsidRPr="00F2327F">
              <w:rPr>
                <w:b/>
                <w:bCs/>
              </w:rPr>
              <w:t>Example</w:t>
            </w:r>
          </w:p>
        </w:tc>
      </w:tr>
      <w:tr w:rsidR="00E07BBB" w14:paraId="0BC87C6A" w14:textId="77777777" w:rsidTr="00E07BBB">
        <w:tc>
          <w:tcPr>
            <w:tcW w:w="3596" w:type="dxa"/>
          </w:tcPr>
          <w:p w14:paraId="145B359E" w14:textId="0722264F" w:rsidR="00E07BBB" w:rsidRPr="00F2327F" w:rsidRDefault="00E07BBB" w:rsidP="001A61C0">
            <w:pPr>
              <w:tabs>
                <w:tab w:val="left" w:pos="1710"/>
              </w:tabs>
              <w:rPr>
                <w:b/>
                <w:bCs/>
              </w:rPr>
            </w:pPr>
            <w:r w:rsidRPr="00F2327F">
              <w:rPr>
                <w:b/>
                <w:bCs/>
              </w:rPr>
              <w:t>Criti</w:t>
            </w:r>
            <w:r w:rsidR="00D42BD9" w:rsidRPr="00F2327F">
              <w:rPr>
                <w:b/>
                <w:bCs/>
              </w:rPr>
              <w:t>c</w:t>
            </w:r>
            <w:r w:rsidRPr="00F2327F">
              <w:rPr>
                <w:b/>
                <w:bCs/>
              </w:rPr>
              <w:t>al</w:t>
            </w:r>
          </w:p>
        </w:tc>
        <w:tc>
          <w:tcPr>
            <w:tcW w:w="3597" w:type="dxa"/>
          </w:tcPr>
          <w:p w14:paraId="0A24AB05" w14:textId="648073A0" w:rsidR="00E07BBB" w:rsidRDefault="00E07BBB" w:rsidP="001A61C0">
            <w:pPr>
              <w:tabs>
                <w:tab w:val="left" w:pos="1710"/>
              </w:tabs>
            </w:pPr>
            <w:r>
              <w:t>Enterprise Assessment &amp; Tax software is inoperable for all users in jurisdiction, warranting most timely response.</w:t>
            </w:r>
          </w:p>
        </w:tc>
        <w:tc>
          <w:tcPr>
            <w:tcW w:w="3597" w:type="dxa"/>
          </w:tcPr>
          <w:p w14:paraId="38EF1B30" w14:textId="77777777" w:rsidR="00E07BBB" w:rsidRDefault="00E07BBB" w:rsidP="001A61C0">
            <w:pPr>
              <w:tabs>
                <w:tab w:val="left" w:pos="1710"/>
              </w:tabs>
            </w:pPr>
            <w:r>
              <w:t xml:space="preserve">The Enterprise Assessment &amp; Tax system is down. No users can pull up or log into the </w:t>
            </w:r>
            <w:proofErr w:type="spellStart"/>
            <w:r>
              <w:t>iasWorld</w:t>
            </w:r>
            <w:proofErr w:type="spellEnd"/>
            <w:r>
              <w:t xml:space="preserve"> system. </w:t>
            </w:r>
          </w:p>
          <w:p w14:paraId="3BC19045" w14:textId="6D12D92B" w:rsidR="00E07BBB" w:rsidRPr="00E07BBB" w:rsidRDefault="00E07BBB" w:rsidP="001A61C0">
            <w:pPr>
              <w:tabs>
                <w:tab w:val="left" w:pos="1710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Classified as </w:t>
            </w:r>
            <w:r w:rsidRPr="00F2327F">
              <w:rPr>
                <w:b/>
                <w:bCs/>
                <w:i/>
                <w:iCs/>
              </w:rPr>
              <w:t>CRITICAL</w:t>
            </w:r>
            <w:r>
              <w:rPr>
                <w:i/>
                <w:iCs/>
              </w:rPr>
              <w:t xml:space="preserve"> priority since the entire system is not usable and impacts all users and all daily functions.</w:t>
            </w:r>
          </w:p>
        </w:tc>
      </w:tr>
      <w:tr w:rsidR="00E07BBB" w14:paraId="2E3069F7" w14:textId="77777777" w:rsidTr="00E07BBB">
        <w:tc>
          <w:tcPr>
            <w:tcW w:w="3596" w:type="dxa"/>
          </w:tcPr>
          <w:p w14:paraId="25599DB7" w14:textId="5582C737" w:rsidR="00E07BBB" w:rsidRPr="00F2327F" w:rsidRDefault="00EF0757" w:rsidP="001A61C0">
            <w:pPr>
              <w:tabs>
                <w:tab w:val="left" w:pos="1710"/>
              </w:tabs>
              <w:rPr>
                <w:b/>
                <w:bCs/>
              </w:rPr>
            </w:pPr>
            <w:r w:rsidRPr="00F2327F">
              <w:rPr>
                <w:b/>
                <w:bCs/>
              </w:rPr>
              <w:t>High</w:t>
            </w:r>
          </w:p>
        </w:tc>
        <w:tc>
          <w:tcPr>
            <w:tcW w:w="3597" w:type="dxa"/>
          </w:tcPr>
          <w:p w14:paraId="7A043996" w14:textId="3B8C8EB6" w:rsidR="00E07BBB" w:rsidRDefault="00EF0757" w:rsidP="001A61C0">
            <w:pPr>
              <w:tabs>
                <w:tab w:val="left" w:pos="1710"/>
              </w:tabs>
            </w:pPr>
            <w:r>
              <w:t>Impacts daily processing or day-to-day functions.</w:t>
            </w:r>
          </w:p>
        </w:tc>
        <w:tc>
          <w:tcPr>
            <w:tcW w:w="3597" w:type="dxa"/>
          </w:tcPr>
          <w:p w14:paraId="62D86F4C" w14:textId="77777777" w:rsidR="00E07BBB" w:rsidRDefault="002C746A" w:rsidP="001A61C0">
            <w:pPr>
              <w:tabs>
                <w:tab w:val="left" w:pos="1710"/>
              </w:tabs>
            </w:pPr>
            <w:r>
              <w:t>Client in the middle of their year-end processes. I began CA400 yesterday afternoon and it is still running</w:t>
            </w:r>
            <w:r w:rsidR="008636F6">
              <w:t xml:space="preserve"> as of this morning. Last year, the report only took ~20 minutes to complete.</w:t>
            </w:r>
          </w:p>
          <w:p w14:paraId="0F2233F8" w14:textId="6D024E6F" w:rsidR="008636F6" w:rsidRPr="008636F6" w:rsidRDefault="008636F6" w:rsidP="001A61C0">
            <w:pPr>
              <w:tabs>
                <w:tab w:val="left" w:pos="1710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Classified as </w:t>
            </w:r>
            <w:r w:rsidRPr="00F2327F">
              <w:rPr>
                <w:b/>
                <w:bCs/>
                <w:i/>
                <w:iCs/>
              </w:rPr>
              <w:t>HIGH</w:t>
            </w:r>
            <w:r>
              <w:rPr>
                <w:i/>
                <w:iCs/>
              </w:rPr>
              <w:t xml:space="preserve"> priority because the client is</w:t>
            </w:r>
            <w:r w:rsidR="00EB579F">
              <w:rPr>
                <w:i/>
                <w:iCs/>
              </w:rPr>
              <w:t xml:space="preserve"> in the middle of a process that impacts some users’ use of the system.</w:t>
            </w:r>
          </w:p>
        </w:tc>
      </w:tr>
      <w:tr w:rsidR="00EF0757" w14:paraId="016FA6FB" w14:textId="77777777" w:rsidTr="00E07BBB">
        <w:tc>
          <w:tcPr>
            <w:tcW w:w="3596" w:type="dxa"/>
          </w:tcPr>
          <w:p w14:paraId="7B368F8F" w14:textId="65A3B75B" w:rsidR="00EF0757" w:rsidRPr="00F2327F" w:rsidRDefault="000C06EC" w:rsidP="001A61C0">
            <w:pPr>
              <w:tabs>
                <w:tab w:val="left" w:pos="1710"/>
              </w:tabs>
              <w:rPr>
                <w:b/>
                <w:bCs/>
              </w:rPr>
            </w:pPr>
            <w:r w:rsidRPr="00F2327F">
              <w:rPr>
                <w:b/>
                <w:bCs/>
              </w:rPr>
              <w:t>Medium</w:t>
            </w:r>
          </w:p>
        </w:tc>
        <w:tc>
          <w:tcPr>
            <w:tcW w:w="3597" w:type="dxa"/>
          </w:tcPr>
          <w:p w14:paraId="772E69B1" w14:textId="68FBDF00" w:rsidR="00EF0757" w:rsidRDefault="00974482" w:rsidP="001A61C0">
            <w:pPr>
              <w:tabs>
                <w:tab w:val="left" w:pos="1710"/>
              </w:tabs>
            </w:pPr>
            <w:r>
              <w:t>Impacts small group of users without impacting daily processing.</w:t>
            </w:r>
          </w:p>
        </w:tc>
        <w:tc>
          <w:tcPr>
            <w:tcW w:w="3597" w:type="dxa"/>
          </w:tcPr>
          <w:p w14:paraId="45DC3F5E" w14:textId="77777777" w:rsidR="00EF0757" w:rsidRDefault="00974482" w:rsidP="001A61C0">
            <w:pPr>
              <w:tabs>
                <w:tab w:val="left" w:pos="1710"/>
              </w:tabs>
            </w:pPr>
            <w:r>
              <w:t>We have an issue with the sketching program duplicating entries on additions. Screenshot #4 has 3 FOPs</w:t>
            </w:r>
            <w:r w:rsidR="00610EAB">
              <w:t xml:space="preserve"> showing as triplicated and we only entered it once. </w:t>
            </w:r>
            <w:proofErr w:type="gramStart"/>
            <w:r w:rsidR="00610EAB">
              <w:t>The history</w:t>
            </w:r>
            <w:proofErr w:type="gramEnd"/>
            <w:r w:rsidR="00610EAB">
              <w:t xml:space="preserve"> shows the same time for all 3. Issue is happening intermittently.</w:t>
            </w:r>
          </w:p>
          <w:p w14:paraId="4A99982C" w14:textId="04AF4175" w:rsidR="00610EAB" w:rsidRPr="00610EAB" w:rsidRDefault="00610EAB" w:rsidP="001A61C0">
            <w:pPr>
              <w:tabs>
                <w:tab w:val="left" w:pos="1710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Classified as </w:t>
            </w:r>
            <w:r w:rsidR="000C06EC" w:rsidRPr="00F2327F">
              <w:rPr>
                <w:b/>
                <w:bCs/>
                <w:i/>
                <w:iCs/>
              </w:rPr>
              <w:t>MED</w:t>
            </w:r>
            <w:r w:rsidR="00F2327F">
              <w:rPr>
                <w:b/>
                <w:bCs/>
                <w:i/>
                <w:iCs/>
              </w:rPr>
              <w:t>IUM</w:t>
            </w:r>
            <w:r w:rsidR="000C06EC">
              <w:rPr>
                <w:i/>
                <w:iCs/>
              </w:rPr>
              <w:t xml:space="preserve"> priority because this can impact daily function for a larger set of </w:t>
            </w:r>
            <w:proofErr w:type="gramStart"/>
            <w:r w:rsidR="000C06EC">
              <w:rPr>
                <w:i/>
                <w:iCs/>
              </w:rPr>
              <w:t>users, but</w:t>
            </w:r>
            <w:proofErr w:type="gramEnd"/>
            <w:r w:rsidR="000C06EC">
              <w:rPr>
                <w:i/>
                <w:iCs/>
              </w:rPr>
              <w:t xml:space="preserve"> has been described as intermittent.</w:t>
            </w:r>
          </w:p>
        </w:tc>
      </w:tr>
      <w:tr w:rsidR="00EF0757" w14:paraId="4EA7D4D7" w14:textId="77777777" w:rsidTr="00E07BBB">
        <w:tc>
          <w:tcPr>
            <w:tcW w:w="3596" w:type="dxa"/>
          </w:tcPr>
          <w:p w14:paraId="357888AD" w14:textId="18E08330" w:rsidR="00EF0757" w:rsidRPr="00F2327F" w:rsidRDefault="000C06EC" w:rsidP="001A61C0">
            <w:pPr>
              <w:tabs>
                <w:tab w:val="left" w:pos="1710"/>
              </w:tabs>
              <w:rPr>
                <w:b/>
                <w:bCs/>
              </w:rPr>
            </w:pPr>
            <w:r w:rsidRPr="00F2327F">
              <w:rPr>
                <w:b/>
                <w:bCs/>
              </w:rPr>
              <w:t>Low</w:t>
            </w:r>
          </w:p>
        </w:tc>
        <w:tc>
          <w:tcPr>
            <w:tcW w:w="3597" w:type="dxa"/>
          </w:tcPr>
          <w:p w14:paraId="6C203042" w14:textId="7F963FEB" w:rsidR="00EF0757" w:rsidRDefault="000C06EC" w:rsidP="001A61C0">
            <w:pPr>
              <w:tabs>
                <w:tab w:val="left" w:pos="1710"/>
              </w:tabs>
            </w:pPr>
            <w:r>
              <w:t>Affects one user without impacting daily functioning.</w:t>
            </w:r>
          </w:p>
        </w:tc>
        <w:tc>
          <w:tcPr>
            <w:tcW w:w="3597" w:type="dxa"/>
          </w:tcPr>
          <w:p w14:paraId="46FE1E1F" w14:textId="77777777" w:rsidR="00F2327F" w:rsidRDefault="000C06EC" w:rsidP="001A61C0">
            <w:pPr>
              <w:tabs>
                <w:tab w:val="left" w:pos="1710"/>
              </w:tabs>
            </w:pPr>
            <w:r>
              <w:t>I was creating a new parcel for a Manufactured Home in Assess Admin</w:t>
            </w:r>
            <w:r w:rsidR="00F2327F">
              <w:t xml:space="preserve"> and put the wrong tax district in the legal tab.</w:t>
            </w:r>
          </w:p>
          <w:p w14:paraId="29E844E5" w14:textId="6B720479" w:rsidR="00F2327F" w:rsidRPr="00F2327F" w:rsidRDefault="00F2327F" w:rsidP="001A61C0">
            <w:pPr>
              <w:tabs>
                <w:tab w:val="left" w:pos="1710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Classified as </w:t>
            </w:r>
            <w:r w:rsidRPr="00F2327F">
              <w:rPr>
                <w:b/>
                <w:bCs/>
                <w:i/>
                <w:iCs/>
              </w:rPr>
              <w:t>LOW</w:t>
            </w:r>
            <w:r>
              <w:rPr>
                <w:i/>
                <w:iCs/>
              </w:rPr>
              <w:t xml:space="preserve"> priority because this is only impacting one parcel and doesn’t interfere with daily processing.</w:t>
            </w:r>
          </w:p>
        </w:tc>
      </w:tr>
    </w:tbl>
    <w:p w14:paraId="3A415752" w14:textId="77777777" w:rsidR="001A61C0" w:rsidRDefault="001A61C0" w:rsidP="001A61C0">
      <w:pPr>
        <w:tabs>
          <w:tab w:val="left" w:pos="1710"/>
        </w:tabs>
      </w:pPr>
    </w:p>
    <w:p w14:paraId="0FB6928C" w14:textId="10227498" w:rsidR="001A61C0" w:rsidRPr="0049797E" w:rsidRDefault="00974482" w:rsidP="001A61C0">
      <w:pPr>
        <w:tabs>
          <w:tab w:val="left" w:pos="1710"/>
        </w:tabs>
        <w:jc w:val="center"/>
      </w:pPr>
      <w:r>
        <w:rPr>
          <w:noProof/>
        </w:rPr>
        <w:t xml:space="preserve"> </w:t>
      </w:r>
    </w:p>
    <w:sectPr w:rsidR="001A61C0" w:rsidRPr="0049797E" w:rsidSect="00E407BD">
      <w:headerReference w:type="defaul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41D30" w14:textId="77777777" w:rsidR="00ED1864" w:rsidRDefault="00ED1864" w:rsidP="0049797E">
      <w:pPr>
        <w:spacing w:after="0" w:line="240" w:lineRule="auto"/>
      </w:pPr>
      <w:r>
        <w:separator/>
      </w:r>
    </w:p>
  </w:endnote>
  <w:endnote w:type="continuationSeparator" w:id="0">
    <w:p w14:paraId="66D60CDD" w14:textId="77777777" w:rsidR="00ED1864" w:rsidRDefault="00ED1864" w:rsidP="00497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74E94" w14:textId="77777777" w:rsidR="00ED1864" w:rsidRDefault="00ED1864" w:rsidP="0049797E">
      <w:pPr>
        <w:spacing w:after="0" w:line="240" w:lineRule="auto"/>
      </w:pPr>
      <w:r>
        <w:separator/>
      </w:r>
    </w:p>
  </w:footnote>
  <w:footnote w:type="continuationSeparator" w:id="0">
    <w:p w14:paraId="6376B91F" w14:textId="77777777" w:rsidR="00ED1864" w:rsidRDefault="00ED1864" w:rsidP="00497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839D" w14:textId="76884937" w:rsidR="0049797E" w:rsidRDefault="0049797E" w:rsidP="0049797E">
    <w:pPr>
      <w:pStyle w:val="Header"/>
      <w:jc w:val="center"/>
    </w:pPr>
    <w:r>
      <w:rPr>
        <w:noProof/>
      </w:rPr>
      <w:drawing>
        <wp:inline distT="0" distB="0" distL="0" distR="0" wp14:anchorId="656DCCD9" wp14:editId="105ACD16">
          <wp:extent cx="6449060" cy="785448"/>
          <wp:effectExtent l="0" t="0" r="0" b="0"/>
          <wp:docPr id="3626036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603615" name="Picture 3626036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2732" cy="798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41399"/>
    <w:multiLevelType w:val="hybridMultilevel"/>
    <w:tmpl w:val="1EB0D0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93A19"/>
    <w:multiLevelType w:val="hybridMultilevel"/>
    <w:tmpl w:val="36605D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924897">
    <w:abstractNumId w:val="0"/>
  </w:num>
  <w:num w:numId="2" w16cid:durableId="355547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7E"/>
    <w:rsid w:val="00013C55"/>
    <w:rsid w:val="000372D4"/>
    <w:rsid w:val="000C06EC"/>
    <w:rsid w:val="000C6282"/>
    <w:rsid w:val="000D6787"/>
    <w:rsid w:val="001A61C0"/>
    <w:rsid w:val="001F0EA4"/>
    <w:rsid w:val="0021697E"/>
    <w:rsid w:val="00261927"/>
    <w:rsid w:val="002C746A"/>
    <w:rsid w:val="002F1C37"/>
    <w:rsid w:val="002F5318"/>
    <w:rsid w:val="002F6784"/>
    <w:rsid w:val="0039583E"/>
    <w:rsid w:val="004005DE"/>
    <w:rsid w:val="00443FC0"/>
    <w:rsid w:val="00485AC7"/>
    <w:rsid w:val="0049797E"/>
    <w:rsid w:val="004B12EA"/>
    <w:rsid w:val="00610EAB"/>
    <w:rsid w:val="006771F7"/>
    <w:rsid w:val="0068134E"/>
    <w:rsid w:val="006F54B2"/>
    <w:rsid w:val="00713ED5"/>
    <w:rsid w:val="00735FF1"/>
    <w:rsid w:val="00766489"/>
    <w:rsid w:val="007867EB"/>
    <w:rsid w:val="007A5AD8"/>
    <w:rsid w:val="007E67B5"/>
    <w:rsid w:val="00821AEB"/>
    <w:rsid w:val="008432FC"/>
    <w:rsid w:val="00847F41"/>
    <w:rsid w:val="008636F6"/>
    <w:rsid w:val="008F794B"/>
    <w:rsid w:val="009742B3"/>
    <w:rsid w:val="00974482"/>
    <w:rsid w:val="009D5020"/>
    <w:rsid w:val="00A12F66"/>
    <w:rsid w:val="00A45FE9"/>
    <w:rsid w:val="00A902AF"/>
    <w:rsid w:val="00AC1E2C"/>
    <w:rsid w:val="00B24B1C"/>
    <w:rsid w:val="00CF278B"/>
    <w:rsid w:val="00D22FE4"/>
    <w:rsid w:val="00D24AF6"/>
    <w:rsid w:val="00D42BD9"/>
    <w:rsid w:val="00D61D0E"/>
    <w:rsid w:val="00DB4EDF"/>
    <w:rsid w:val="00DE21A5"/>
    <w:rsid w:val="00E07BBB"/>
    <w:rsid w:val="00E13C38"/>
    <w:rsid w:val="00E407BD"/>
    <w:rsid w:val="00E724D7"/>
    <w:rsid w:val="00EB579F"/>
    <w:rsid w:val="00ED1864"/>
    <w:rsid w:val="00EF0757"/>
    <w:rsid w:val="00EF0EBA"/>
    <w:rsid w:val="00EF4A68"/>
    <w:rsid w:val="00F2327F"/>
    <w:rsid w:val="00F7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6AF0E"/>
  <w15:chartTrackingRefBased/>
  <w15:docId w15:val="{4EA6EFD9-5802-45C8-A8C8-E7127138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97E"/>
  </w:style>
  <w:style w:type="paragraph" w:styleId="Footer">
    <w:name w:val="footer"/>
    <w:basedOn w:val="Normal"/>
    <w:link w:val="FooterChar"/>
    <w:uiPriority w:val="99"/>
    <w:unhideWhenUsed/>
    <w:rsid w:val="00497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97E"/>
  </w:style>
  <w:style w:type="paragraph" w:styleId="ListParagraph">
    <w:name w:val="List Paragraph"/>
    <w:basedOn w:val="Normal"/>
    <w:uiPriority w:val="34"/>
    <w:qFormat/>
    <w:rsid w:val="0049797E"/>
    <w:pPr>
      <w:ind w:left="720"/>
      <w:contextualSpacing/>
    </w:pPr>
  </w:style>
  <w:style w:type="table" w:styleId="TableGrid">
    <w:name w:val="Table Grid"/>
    <w:basedOn w:val="TableNormal"/>
    <w:uiPriority w:val="39"/>
    <w:rsid w:val="00485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4E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4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Kpierce@co.fillmore.mn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sa@mnccc.go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mily@mnccc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406BBC22D6C48BBD2854B8CC88EF3" ma:contentTypeVersion="15" ma:contentTypeDescription="Create a new document." ma:contentTypeScope="" ma:versionID="248f2b11daa591158e5775f191312d31">
  <xsd:schema xmlns:xsd="http://www.w3.org/2001/XMLSchema" xmlns:xs="http://www.w3.org/2001/XMLSchema" xmlns:p="http://schemas.microsoft.com/office/2006/metadata/properties" xmlns:ns2="de2e57d5-6b59-421d-99bf-a49504dc7d3a" xmlns:ns3="100b59b4-6195-4bac-aa6b-5220d974fc21" xmlns:ns4="830d9f24-7004-43ee-99cb-ce5b2f9edc6b" targetNamespace="http://schemas.microsoft.com/office/2006/metadata/properties" ma:root="true" ma:fieldsID="239545eb9d135565b64f64fb9bcca10e" ns2:_="" ns3:_="" ns4:_="">
    <xsd:import namespace="de2e57d5-6b59-421d-99bf-a49504dc7d3a"/>
    <xsd:import namespace="100b59b4-6195-4bac-aa6b-5220d974fc21"/>
    <xsd:import namespace="830d9f24-7004-43ee-99cb-ce5b2f9ed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e57d5-6b59-421d-99bf-a49504dc7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704f1d-67b4-4a7c-8c48-296c980265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b59b4-6195-4bac-aa6b-5220d974fc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d9f24-7004-43ee-99cb-ce5b2f9edc6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e48c7ce-4401-4a84-8a0f-db8280a6549b}" ma:internalName="TaxCatchAll" ma:showField="CatchAllData" ma:web="100b59b4-6195-4bac-aa6b-5220d974fc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F8443B-95D2-4B85-B2C5-221406D24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e57d5-6b59-421d-99bf-a49504dc7d3a"/>
    <ds:schemaRef ds:uri="100b59b4-6195-4bac-aa6b-5220d974fc21"/>
    <ds:schemaRef ds:uri="830d9f24-7004-43ee-99cb-ce5b2f9ed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690E8-32E6-4DD1-BCBD-E77295503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McCaslin, Jason</dc:creator>
  <cp:keywords/>
  <dc:description/>
  <cp:lastModifiedBy>Pierce, Kayla</cp:lastModifiedBy>
  <cp:revision>2</cp:revision>
  <cp:lastPrinted>2023-07-12T19:08:00Z</cp:lastPrinted>
  <dcterms:created xsi:type="dcterms:W3CDTF">2023-11-03T17:58:00Z</dcterms:created>
  <dcterms:modified xsi:type="dcterms:W3CDTF">2023-11-03T17:58:00Z</dcterms:modified>
</cp:coreProperties>
</file>